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BDC9" w14:textId="2FD80390" w:rsidR="005A31C7" w:rsidRPr="008C59F3" w:rsidRDefault="005A31C7">
      <w:r w:rsidRPr="008C59F3">
        <w:rPr>
          <w:b/>
          <w:bCs/>
        </w:rPr>
        <w:t xml:space="preserve">Lesopzet training werkbegeleiding </w:t>
      </w:r>
      <w:proofErr w:type="spellStart"/>
      <w:r w:rsidRPr="008C59F3">
        <w:rPr>
          <w:b/>
          <w:bCs/>
        </w:rPr>
        <w:t>dd</w:t>
      </w:r>
      <w:proofErr w:type="spellEnd"/>
      <w:r w:rsidRPr="008C59F3">
        <w:rPr>
          <w:b/>
          <w:bCs/>
        </w:rPr>
        <w:t xml:space="preserve"> 1 juni</w:t>
      </w:r>
      <w:r w:rsidR="008C59F3" w:rsidRPr="008C59F3">
        <w:rPr>
          <w:b/>
          <w:bCs/>
        </w:rPr>
        <w:t xml:space="preserve"> </w:t>
      </w:r>
      <w:r w:rsidRPr="008C59F3">
        <w:rPr>
          <w:b/>
          <w:bCs/>
        </w:rPr>
        <w:t>2</w:t>
      </w:r>
      <w:r w:rsidR="008C59F3" w:rsidRPr="008C59F3">
        <w:rPr>
          <w:b/>
          <w:bCs/>
        </w:rPr>
        <w:t>021</w:t>
      </w:r>
      <w:r w:rsidRPr="008C59F3">
        <w:rPr>
          <w:b/>
          <w:bCs/>
        </w:rPr>
        <w:t xml:space="preserve"> groep bijeenkomst 2 </w:t>
      </w:r>
      <w:r w:rsidR="008C59F3" w:rsidRPr="008C59F3">
        <w:t>(</w:t>
      </w:r>
      <w:r w:rsidRPr="008C59F3">
        <w:t>van 3</w:t>
      </w:r>
      <w:r w:rsidR="008C59F3">
        <w:t>)</w:t>
      </w:r>
      <w:bookmarkStart w:id="0" w:name="_GoBack"/>
      <w:bookmarkEnd w:id="0"/>
    </w:p>
    <w:p w14:paraId="6B458DA0" w14:textId="77777777" w:rsidR="005A31C7" w:rsidRDefault="005A31C7">
      <w:r>
        <w:t>9.30 – 12.30 uur, fysieke bijeenkomst, grote vergaderzaal cultuurhuis Zwolle</w:t>
      </w:r>
    </w:p>
    <w:p w14:paraId="66572982" w14:textId="77777777" w:rsidR="005A31C7" w:rsidRDefault="005A31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561"/>
        <w:gridCol w:w="2971"/>
      </w:tblGrid>
      <w:tr w:rsidR="005A31C7" w14:paraId="508BED07" w14:textId="77777777" w:rsidTr="005A31C7">
        <w:tc>
          <w:tcPr>
            <w:tcW w:w="1413" w:type="dxa"/>
          </w:tcPr>
          <w:p w14:paraId="38E06021" w14:textId="77777777" w:rsidR="005A31C7" w:rsidRPr="008C59F3" w:rsidRDefault="005A31C7">
            <w:pPr>
              <w:rPr>
                <w:b/>
                <w:bCs/>
              </w:rPr>
            </w:pPr>
            <w:r w:rsidRPr="008C59F3">
              <w:rPr>
                <w:b/>
                <w:bCs/>
              </w:rPr>
              <w:t>Tijd</w:t>
            </w:r>
          </w:p>
        </w:tc>
        <w:tc>
          <w:tcPr>
            <w:tcW w:w="3117" w:type="dxa"/>
          </w:tcPr>
          <w:p w14:paraId="12D4AE27" w14:textId="77777777" w:rsidR="005A31C7" w:rsidRPr="008C59F3" w:rsidRDefault="005A31C7">
            <w:pPr>
              <w:rPr>
                <w:b/>
                <w:bCs/>
              </w:rPr>
            </w:pPr>
            <w:r w:rsidRPr="008C59F3">
              <w:rPr>
                <w:b/>
                <w:bCs/>
              </w:rPr>
              <w:t>Onderwerp</w:t>
            </w:r>
          </w:p>
        </w:tc>
        <w:tc>
          <w:tcPr>
            <w:tcW w:w="1561" w:type="dxa"/>
          </w:tcPr>
          <w:p w14:paraId="0429D1AF" w14:textId="77777777" w:rsidR="005A31C7" w:rsidRPr="008C59F3" w:rsidRDefault="005A31C7">
            <w:pPr>
              <w:rPr>
                <w:b/>
                <w:bCs/>
              </w:rPr>
            </w:pPr>
            <w:r w:rsidRPr="008C59F3">
              <w:rPr>
                <w:b/>
                <w:bCs/>
              </w:rPr>
              <w:t>Trainer</w:t>
            </w:r>
          </w:p>
        </w:tc>
        <w:tc>
          <w:tcPr>
            <w:tcW w:w="2971" w:type="dxa"/>
          </w:tcPr>
          <w:p w14:paraId="535DCCF0" w14:textId="77777777" w:rsidR="005A31C7" w:rsidRPr="008C59F3" w:rsidRDefault="005A31C7">
            <w:pPr>
              <w:rPr>
                <w:b/>
                <w:bCs/>
              </w:rPr>
            </w:pPr>
            <w:r w:rsidRPr="008C59F3">
              <w:rPr>
                <w:b/>
                <w:bCs/>
              </w:rPr>
              <w:t>Didactisch materiaal</w:t>
            </w:r>
          </w:p>
        </w:tc>
      </w:tr>
      <w:tr w:rsidR="005A31C7" w14:paraId="12B98890" w14:textId="77777777" w:rsidTr="005A31C7">
        <w:trPr>
          <w:trHeight w:val="257"/>
        </w:trPr>
        <w:tc>
          <w:tcPr>
            <w:tcW w:w="1413" w:type="dxa"/>
          </w:tcPr>
          <w:p w14:paraId="2310F738" w14:textId="77777777" w:rsidR="005A31C7" w:rsidRDefault="005A31C7">
            <w:r>
              <w:t>9.30</w:t>
            </w:r>
          </w:p>
        </w:tc>
        <w:tc>
          <w:tcPr>
            <w:tcW w:w="3117" w:type="dxa"/>
          </w:tcPr>
          <w:p w14:paraId="5CE8D25E" w14:textId="77777777" w:rsidR="005A31C7" w:rsidRDefault="005A31C7">
            <w:r>
              <w:t>Check in, welkom</w:t>
            </w:r>
          </w:p>
        </w:tc>
        <w:tc>
          <w:tcPr>
            <w:tcW w:w="1561" w:type="dxa"/>
          </w:tcPr>
          <w:p w14:paraId="6ADB54BC" w14:textId="77777777" w:rsidR="005A31C7" w:rsidRDefault="005A31C7"/>
        </w:tc>
        <w:tc>
          <w:tcPr>
            <w:tcW w:w="2971" w:type="dxa"/>
          </w:tcPr>
          <w:p w14:paraId="7B4EA269" w14:textId="77777777" w:rsidR="005A31C7" w:rsidRDefault="005A31C7"/>
        </w:tc>
      </w:tr>
      <w:tr w:rsidR="005A31C7" w14:paraId="20C115C4" w14:textId="77777777" w:rsidTr="005A31C7">
        <w:tc>
          <w:tcPr>
            <w:tcW w:w="1413" w:type="dxa"/>
          </w:tcPr>
          <w:p w14:paraId="72B8BDDF" w14:textId="77777777" w:rsidR="005A31C7" w:rsidRDefault="005A31C7">
            <w:r>
              <w:t>9.35</w:t>
            </w:r>
          </w:p>
        </w:tc>
        <w:tc>
          <w:tcPr>
            <w:tcW w:w="3117" w:type="dxa"/>
          </w:tcPr>
          <w:p w14:paraId="345911BE" w14:textId="77777777" w:rsidR="005A31C7" w:rsidRDefault="005A31C7">
            <w:r>
              <w:t>Stellingen L-W-B</w:t>
            </w:r>
          </w:p>
        </w:tc>
        <w:tc>
          <w:tcPr>
            <w:tcW w:w="1561" w:type="dxa"/>
          </w:tcPr>
          <w:p w14:paraId="580A7812" w14:textId="77777777" w:rsidR="005A31C7" w:rsidRDefault="005A31C7"/>
        </w:tc>
        <w:tc>
          <w:tcPr>
            <w:tcW w:w="2971" w:type="dxa"/>
          </w:tcPr>
          <w:p w14:paraId="24AD2069" w14:textId="77777777" w:rsidR="005A31C7" w:rsidRDefault="00C71702">
            <w:r>
              <w:t>Stellingen op papier, 3 papieren met leer- werk en beroepshouding voor op de grond</w:t>
            </w:r>
          </w:p>
        </w:tc>
      </w:tr>
      <w:tr w:rsidR="005A31C7" w14:paraId="25639D89" w14:textId="77777777" w:rsidTr="005A31C7">
        <w:tc>
          <w:tcPr>
            <w:tcW w:w="1413" w:type="dxa"/>
          </w:tcPr>
          <w:p w14:paraId="2A6CCDD5" w14:textId="77777777" w:rsidR="005A31C7" w:rsidRDefault="005A31C7">
            <w:r>
              <w:t>9.45</w:t>
            </w:r>
          </w:p>
        </w:tc>
        <w:tc>
          <w:tcPr>
            <w:tcW w:w="3117" w:type="dxa"/>
          </w:tcPr>
          <w:p w14:paraId="2B211EC0" w14:textId="77777777" w:rsidR="005A31C7" w:rsidRDefault="005A31C7">
            <w:r>
              <w:t>Theorie rapport, kaders</w:t>
            </w:r>
          </w:p>
        </w:tc>
        <w:tc>
          <w:tcPr>
            <w:tcW w:w="1561" w:type="dxa"/>
          </w:tcPr>
          <w:p w14:paraId="30A57255" w14:textId="77777777" w:rsidR="005A31C7" w:rsidRDefault="005A31C7"/>
        </w:tc>
        <w:tc>
          <w:tcPr>
            <w:tcW w:w="2971" w:type="dxa"/>
          </w:tcPr>
          <w:p w14:paraId="562004C3" w14:textId="77777777" w:rsidR="005A31C7" w:rsidRDefault="005A31C7"/>
        </w:tc>
      </w:tr>
      <w:tr w:rsidR="005A31C7" w14:paraId="6810D634" w14:textId="77777777" w:rsidTr="005A31C7">
        <w:tc>
          <w:tcPr>
            <w:tcW w:w="1413" w:type="dxa"/>
          </w:tcPr>
          <w:p w14:paraId="799F4B6F" w14:textId="77777777" w:rsidR="005A31C7" w:rsidRDefault="005A31C7">
            <w:r>
              <w:t>9.55</w:t>
            </w:r>
          </w:p>
        </w:tc>
        <w:tc>
          <w:tcPr>
            <w:tcW w:w="3117" w:type="dxa"/>
          </w:tcPr>
          <w:p w14:paraId="6F1DEA24" w14:textId="77777777" w:rsidR="005A31C7" w:rsidRDefault="005A31C7">
            <w:r>
              <w:t>3 groepen maken voor de gehele ochtend, ABC model uitleggen, elke keer</w:t>
            </w:r>
            <w:r w:rsidR="00C71702">
              <w:t xml:space="preserve"> 2 minuten inlezen, 6 minuten gesprek, 3 minuten feedback. </w:t>
            </w:r>
          </w:p>
        </w:tc>
        <w:tc>
          <w:tcPr>
            <w:tcW w:w="1561" w:type="dxa"/>
          </w:tcPr>
          <w:p w14:paraId="69AC5AFD" w14:textId="77777777" w:rsidR="005A31C7" w:rsidRDefault="005A31C7"/>
        </w:tc>
        <w:tc>
          <w:tcPr>
            <w:tcW w:w="2971" w:type="dxa"/>
          </w:tcPr>
          <w:p w14:paraId="142B9C1E" w14:textId="77777777" w:rsidR="005A31C7" w:rsidRDefault="005A31C7"/>
        </w:tc>
      </w:tr>
      <w:tr w:rsidR="005A31C7" w14:paraId="49FDD73A" w14:textId="77777777" w:rsidTr="005A31C7">
        <w:tc>
          <w:tcPr>
            <w:tcW w:w="1413" w:type="dxa"/>
          </w:tcPr>
          <w:p w14:paraId="68F688A4" w14:textId="77777777" w:rsidR="005A31C7" w:rsidRDefault="005A31C7">
            <w:r>
              <w:t>10.00</w:t>
            </w:r>
          </w:p>
        </w:tc>
        <w:tc>
          <w:tcPr>
            <w:tcW w:w="3117" w:type="dxa"/>
          </w:tcPr>
          <w:p w14:paraId="54E4F02A" w14:textId="77777777" w:rsidR="005A31C7" w:rsidRDefault="005A31C7">
            <w:r>
              <w:t xml:space="preserve">Casus Koen </w:t>
            </w:r>
            <w:r w:rsidR="00C71702">
              <w:t xml:space="preserve">rapport en centraal kort nabespreken </w:t>
            </w:r>
          </w:p>
        </w:tc>
        <w:tc>
          <w:tcPr>
            <w:tcW w:w="1561" w:type="dxa"/>
          </w:tcPr>
          <w:p w14:paraId="6DDE6D5F" w14:textId="77777777" w:rsidR="005A31C7" w:rsidRDefault="005A31C7"/>
        </w:tc>
        <w:tc>
          <w:tcPr>
            <w:tcW w:w="2971" w:type="dxa"/>
          </w:tcPr>
          <w:p w14:paraId="0916C7DB" w14:textId="77777777" w:rsidR="005A31C7" w:rsidRDefault="00C71702">
            <w:r>
              <w:t xml:space="preserve">Geprinte </w:t>
            </w:r>
            <w:r w:rsidR="00FB7A82">
              <w:t>casuïstiek en evaluatieformulieren</w:t>
            </w:r>
          </w:p>
        </w:tc>
      </w:tr>
      <w:tr w:rsidR="00C71702" w14:paraId="1793405C" w14:textId="77777777" w:rsidTr="005A31C7">
        <w:tc>
          <w:tcPr>
            <w:tcW w:w="1413" w:type="dxa"/>
          </w:tcPr>
          <w:p w14:paraId="2A36AE87" w14:textId="77777777" w:rsidR="00C71702" w:rsidRDefault="00C71702" w:rsidP="00C71702">
            <w:r>
              <w:t>10.20</w:t>
            </w:r>
          </w:p>
        </w:tc>
        <w:tc>
          <w:tcPr>
            <w:tcW w:w="3117" w:type="dxa"/>
          </w:tcPr>
          <w:p w14:paraId="0ED23E72" w14:textId="77777777" w:rsidR="00C71702" w:rsidRDefault="00C71702" w:rsidP="00C71702">
            <w:r>
              <w:t>Theorie luisteren</w:t>
            </w:r>
          </w:p>
        </w:tc>
        <w:tc>
          <w:tcPr>
            <w:tcW w:w="1561" w:type="dxa"/>
          </w:tcPr>
          <w:p w14:paraId="32B2673E" w14:textId="77777777" w:rsidR="00C71702" w:rsidRDefault="00C71702" w:rsidP="00C71702"/>
        </w:tc>
        <w:tc>
          <w:tcPr>
            <w:tcW w:w="2971" w:type="dxa"/>
          </w:tcPr>
          <w:p w14:paraId="012F8879" w14:textId="77777777" w:rsidR="00C71702" w:rsidRDefault="00C71702" w:rsidP="00C71702"/>
        </w:tc>
      </w:tr>
      <w:tr w:rsidR="00C71702" w14:paraId="0413112E" w14:textId="77777777" w:rsidTr="005A31C7">
        <w:tc>
          <w:tcPr>
            <w:tcW w:w="1413" w:type="dxa"/>
          </w:tcPr>
          <w:p w14:paraId="0718B7F5" w14:textId="77777777" w:rsidR="00C71702" w:rsidRDefault="00C71702" w:rsidP="00C71702">
            <w:r>
              <w:t>10.30</w:t>
            </w:r>
          </w:p>
        </w:tc>
        <w:tc>
          <w:tcPr>
            <w:tcW w:w="3117" w:type="dxa"/>
          </w:tcPr>
          <w:p w14:paraId="5A55E943" w14:textId="77777777" w:rsidR="00C71702" w:rsidRDefault="00C71702" w:rsidP="00C71702">
            <w:r>
              <w:t>Luistertest maken</w:t>
            </w:r>
          </w:p>
        </w:tc>
        <w:tc>
          <w:tcPr>
            <w:tcW w:w="1561" w:type="dxa"/>
          </w:tcPr>
          <w:p w14:paraId="2CE29AD3" w14:textId="77777777" w:rsidR="00C71702" w:rsidRDefault="00C71702" w:rsidP="00C71702"/>
        </w:tc>
        <w:tc>
          <w:tcPr>
            <w:tcW w:w="2971" w:type="dxa"/>
          </w:tcPr>
          <w:p w14:paraId="0C5A6CF8" w14:textId="77777777" w:rsidR="00C71702" w:rsidRDefault="00C71702" w:rsidP="00C71702">
            <w:r>
              <w:t>Geprinte testen</w:t>
            </w:r>
          </w:p>
        </w:tc>
      </w:tr>
      <w:tr w:rsidR="00C71702" w14:paraId="705093A5" w14:textId="77777777" w:rsidTr="005A31C7">
        <w:tc>
          <w:tcPr>
            <w:tcW w:w="1413" w:type="dxa"/>
          </w:tcPr>
          <w:p w14:paraId="6A86D631" w14:textId="77777777" w:rsidR="00C71702" w:rsidRDefault="00C71702" w:rsidP="00C71702">
            <w:r>
              <w:t>10.45</w:t>
            </w:r>
          </w:p>
        </w:tc>
        <w:tc>
          <w:tcPr>
            <w:tcW w:w="3117" w:type="dxa"/>
          </w:tcPr>
          <w:p w14:paraId="51D416C0" w14:textId="77777777" w:rsidR="00C71702" w:rsidRDefault="00C71702" w:rsidP="00C71702">
            <w:r>
              <w:t>Casus Koen luisteren en centraal kort nabespreken</w:t>
            </w:r>
          </w:p>
        </w:tc>
        <w:tc>
          <w:tcPr>
            <w:tcW w:w="1561" w:type="dxa"/>
          </w:tcPr>
          <w:p w14:paraId="5079B4BE" w14:textId="77777777" w:rsidR="00C71702" w:rsidRDefault="00C71702" w:rsidP="00C71702"/>
        </w:tc>
        <w:tc>
          <w:tcPr>
            <w:tcW w:w="2971" w:type="dxa"/>
          </w:tcPr>
          <w:p w14:paraId="6817B390" w14:textId="77777777" w:rsidR="00C71702" w:rsidRDefault="00C71702" w:rsidP="00C71702">
            <w:r>
              <w:t xml:space="preserve">Geprinte </w:t>
            </w:r>
            <w:r w:rsidR="00FB7A82">
              <w:t>casuïstiek en evaluatieformulieren</w:t>
            </w:r>
          </w:p>
        </w:tc>
      </w:tr>
      <w:tr w:rsidR="00C71702" w14:paraId="1343BD3D" w14:textId="77777777" w:rsidTr="005A31C7">
        <w:tc>
          <w:tcPr>
            <w:tcW w:w="1413" w:type="dxa"/>
          </w:tcPr>
          <w:p w14:paraId="5E3D1634" w14:textId="77777777" w:rsidR="00C71702" w:rsidRDefault="00C71702" w:rsidP="00C71702">
            <w:r>
              <w:t>11.00</w:t>
            </w:r>
          </w:p>
        </w:tc>
        <w:tc>
          <w:tcPr>
            <w:tcW w:w="3117" w:type="dxa"/>
          </w:tcPr>
          <w:p w14:paraId="6889AD11" w14:textId="77777777" w:rsidR="00C71702" w:rsidRDefault="00C71702" w:rsidP="00C71702">
            <w:r>
              <w:t>Pauze</w:t>
            </w:r>
          </w:p>
        </w:tc>
        <w:tc>
          <w:tcPr>
            <w:tcW w:w="1561" w:type="dxa"/>
          </w:tcPr>
          <w:p w14:paraId="04C15FC3" w14:textId="77777777" w:rsidR="00C71702" w:rsidRDefault="00C71702" w:rsidP="00C71702"/>
        </w:tc>
        <w:tc>
          <w:tcPr>
            <w:tcW w:w="2971" w:type="dxa"/>
          </w:tcPr>
          <w:p w14:paraId="0983759D" w14:textId="77777777" w:rsidR="00C71702" w:rsidRDefault="00C71702" w:rsidP="00C71702"/>
        </w:tc>
      </w:tr>
      <w:tr w:rsidR="00C71702" w14:paraId="27FEC422" w14:textId="77777777" w:rsidTr="005A31C7">
        <w:tc>
          <w:tcPr>
            <w:tcW w:w="1413" w:type="dxa"/>
          </w:tcPr>
          <w:p w14:paraId="28BF7F4A" w14:textId="77777777" w:rsidR="00C71702" w:rsidRDefault="00C71702" w:rsidP="00C71702">
            <w:r>
              <w:t>11.15</w:t>
            </w:r>
          </w:p>
        </w:tc>
        <w:tc>
          <w:tcPr>
            <w:tcW w:w="3117" w:type="dxa"/>
          </w:tcPr>
          <w:p w14:paraId="55830137" w14:textId="77777777" w:rsidR="00C71702" w:rsidRDefault="00C71702" w:rsidP="00C71702">
            <w:r>
              <w:t>Theorie feedback</w:t>
            </w:r>
          </w:p>
        </w:tc>
        <w:tc>
          <w:tcPr>
            <w:tcW w:w="1561" w:type="dxa"/>
          </w:tcPr>
          <w:p w14:paraId="1DD271D3" w14:textId="77777777" w:rsidR="00C71702" w:rsidRDefault="00C71702" w:rsidP="00C71702"/>
        </w:tc>
        <w:tc>
          <w:tcPr>
            <w:tcW w:w="2971" w:type="dxa"/>
          </w:tcPr>
          <w:p w14:paraId="2D657323" w14:textId="77777777" w:rsidR="00C71702" w:rsidRDefault="00C71702" w:rsidP="00C71702"/>
        </w:tc>
      </w:tr>
      <w:tr w:rsidR="00C71702" w14:paraId="7D13F5BF" w14:textId="77777777" w:rsidTr="005A31C7">
        <w:tc>
          <w:tcPr>
            <w:tcW w:w="1413" w:type="dxa"/>
          </w:tcPr>
          <w:p w14:paraId="73B70B97" w14:textId="77777777" w:rsidR="00C71702" w:rsidRDefault="00C71702" w:rsidP="00C71702">
            <w:r>
              <w:t>11.30</w:t>
            </w:r>
          </w:p>
        </w:tc>
        <w:tc>
          <w:tcPr>
            <w:tcW w:w="3117" w:type="dxa"/>
          </w:tcPr>
          <w:p w14:paraId="50448562" w14:textId="77777777" w:rsidR="00C71702" w:rsidRDefault="00C71702" w:rsidP="00C71702">
            <w:r>
              <w:t>Casus Koen feedback en centraal kort nabespreken</w:t>
            </w:r>
          </w:p>
        </w:tc>
        <w:tc>
          <w:tcPr>
            <w:tcW w:w="1561" w:type="dxa"/>
          </w:tcPr>
          <w:p w14:paraId="6FBDDF3C" w14:textId="77777777" w:rsidR="00C71702" w:rsidRDefault="00C71702" w:rsidP="00C71702"/>
        </w:tc>
        <w:tc>
          <w:tcPr>
            <w:tcW w:w="2971" w:type="dxa"/>
          </w:tcPr>
          <w:p w14:paraId="6229EA72" w14:textId="77777777" w:rsidR="00C71702" w:rsidRDefault="00FB7A82" w:rsidP="00C71702">
            <w:r>
              <w:t>Geprinte casuïstiek en evaluatieformulieren</w:t>
            </w:r>
          </w:p>
        </w:tc>
      </w:tr>
      <w:tr w:rsidR="00C71702" w14:paraId="4B2ED145" w14:textId="77777777" w:rsidTr="005A31C7">
        <w:tc>
          <w:tcPr>
            <w:tcW w:w="1413" w:type="dxa"/>
          </w:tcPr>
          <w:p w14:paraId="01C79488" w14:textId="77777777" w:rsidR="00C71702" w:rsidRDefault="00C71702" w:rsidP="00C71702">
            <w:r>
              <w:t>11.45</w:t>
            </w:r>
          </w:p>
        </w:tc>
        <w:tc>
          <w:tcPr>
            <w:tcW w:w="3117" w:type="dxa"/>
          </w:tcPr>
          <w:p w14:paraId="6099C77F" w14:textId="77777777" w:rsidR="00C71702" w:rsidRDefault="00C71702" w:rsidP="00C71702">
            <w:r>
              <w:t>Uitleg intranet</w:t>
            </w:r>
          </w:p>
        </w:tc>
        <w:tc>
          <w:tcPr>
            <w:tcW w:w="1561" w:type="dxa"/>
          </w:tcPr>
          <w:p w14:paraId="068745C8" w14:textId="77777777" w:rsidR="00C71702" w:rsidRDefault="00C71702" w:rsidP="00C71702"/>
        </w:tc>
        <w:tc>
          <w:tcPr>
            <w:tcW w:w="2971" w:type="dxa"/>
          </w:tcPr>
          <w:p w14:paraId="0E8CD0B1" w14:textId="77777777" w:rsidR="00C71702" w:rsidRDefault="00FB7A82" w:rsidP="00C71702">
            <w:r>
              <w:t>Laptop, screen</w:t>
            </w:r>
          </w:p>
        </w:tc>
      </w:tr>
      <w:tr w:rsidR="00C71702" w14:paraId="480F08E1" w14:textId="77777777" w:rsidTr="005A31C7">
        <w:tc>
          <w:tcPr>
            <w:tcW w:w="1413" w:type="dxa"/>
          </w:tcPr>
          <w:p w14:paraId="5E1F1C08" w14:textId="77777777" w:rsidR="00C71702" w:rsidRDefault="00C71702" w:rsidP="00C71702">
            <w:r>
              <w:t>12.05</w:t>
            </w:r>
          </w:p>
        </w:tc>
        <w:tc>
          <w:tcPr>
            <w:tcW w:w="3117" w:type="dxa"/>
          </w:tcPr>
          <w:p w14:paraId="6A83422F" w14:textId="77777777" w:rsidR="00C71702" w:rsidRDefault="00C71702" w:rsidP="00C71702">
            <w:r>
              <w:t>Uitleg dagdeel 3 en huiswerk</w:t>
            </w:r>
          </w:p>
        </w:tc>
        <w:tc>
          <w:tcPr>
            <w:tcW w:w="1561" w:type="dxa"/>
          </w:tcPr>
          <w:p w14:paraId="488EF8C3" w14:textId="77777777" w:rsidR="00C71702" w:rsidRDefault="00C71702" w:rsidP="00C71702"/>
        </w:tc>
        <w:tc>
          <w:tcPr>
            <w:tcW w:w="2971" w:type="dxa"/>
          </w:tcPr>
          <w:p w14:paraId="2FEA3C10" w14:textId="77777777" w:rsidR="00C71702" w:rsidRDefault="00C71702" w:rsidP="00C71702"/>
        </w:tc>
      </w:tr>
      <w:tr w:rsidR="00C71702" w14:paraId="7B92B738" w14:textId="77777777" w:rsidTr="005A31C7">
        <w:tc>
          <w:tcPr>
            <w:tcW w:w="1413" w:type="dxa"/>
          </w:tcPr>
          <w:p w14:paraId="03D47C21" w14:textId="77777777" w:rsidR="00C71702" w:rsidRDefault="00C71702" w:rsidP="00C71702">
            <w:r>
              <w:t xml:space="preserve">12.15 </w:t>
            </w:r>
          </w:p>
        </w:tc>
        <w:tc>
          <w:tcPr>
            <w:tcW w:w="3117" w:type="dxa"/>
          </w:tcPr>
          <w:p w14:paraId="09AAB00B" w14:textId="77777777" w:rsidR="00C71702" w:rsidRDefault="00C71702" w:rsidP="00C71702">
            <w:r>
              <w:t>Check out, uitdelen readers</w:t>
            </w:r>
          </w:p>
        </w:tc>
        <w:tc>
          <w:tcPr>
            <w:tcW w:w="1561" w:type="dxa"/>
          </w:tcPr>
          <w:p w14:paraId="7430565B" w14:textId="77777777" w:rsidR="00C71702" w:rsidRDefault="00C71702" w:rsidP="00C71702"/>
        </w:tc>
        <w:tc>
          <w:tcPr>
            <w:tcW w:w="2971" w:type="dxa"/>
          </w:tcPr>
          <w:p w14:paraId="7D6DE262" w14:textId="77777777" w:rsidR="00C71702" w:rsidRDefault="00FB7A82" w:rsidP="00C71702">
            <w:r>
              <w:t>Geprinte r</w:t>
            </w:r>
            <w:r w:rsidR="00C71702">
              <w:t>eader gesprekstechnieken</w:t>
            </w:r>
          </w:p>
        </w:tc>
      </w:tr>
    </w:tbl>
    <w:p w14:paraId="468BD5A8" w14:textId="77777777" w:rsidR="005A31C7" w:rsidRDefault="005A31C7"/>
    <w:p w14:paraId="7D9060AC" w14:textId="77777777" w:rsidR="00FB7A82" w:rsidRDefault="00FB7A82"/>
    <w:sectPr w:rsidR="00FB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C7"/>
    <w:rsid w:val="0026299E"/>
    <w:rsid w:val="005A31C7"/>
    <w:rsid w:val="008C59F3"/>
    <w:rsid w:val="00C71702"/>
    <w:rsid w:val="00D908DE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768"/>
  <w15:chartTrackingRefBased/>
  <w15:docId w15:val="{EEF9CF3F-3971-4396-8D44-DFA4AB3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A31C7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5A31C7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5A31C7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5A31C7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5A31C7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5A31C7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5A31C7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5A31C7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5A31C7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5A31C7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5A31C7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5A31C7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5A31C7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5A31C7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5A31C7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5A31C7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5A31C7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5A31C7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5A31C7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31C7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5A31C7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31C7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5A31C7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5A31C7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C7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table" w:styleId="Tabelraster">
    <w:name w:val="Table Grid"/>
    <w:basedOn w:val="Standaardtabel"/>
    <w:uiPriority w:val="39"/>
    <w:rsid w:val="005A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EC38588E834096BBB1D11F60BE51" ma:contentTypeVersion="15" ma:contentTypeDescription="Create a new document." ma:contentTypeScope="" ma:versionID="abaa4fabfdc26c9e14dfbff765b1ca10">
  <xsd:schema xmlns:xsd="http://www.w3.org/2001/XMLSchema" xmlns:xs="http://www.w3.org/2001/XMLSchema" xmlns:p="http://schemas.microsoft.com/office/2006/metadata/properties" xmlns:ns3="934e2af4-7b77-43ed-b5d0-a43a90311da7" xmlns:ns4="2424a7bf-7968-4062-95a8-3a6f4fa1e1b4" targetNamespace="http://schemas.microsoft.com/office/2006/metadata/properties" ma:root="true" ma:fieldsID="126c14011fab0b0c51cffdc3d272fe64" ns3:_="" ns4:_="">
    <xsd:import namespace="934e2af4-7b77-43ed-b5d0-a43a90311da7"/>
    <xsd:import namespace="2424a7bf-7968-4062-95a8-3a6f4fa1e1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2af4-7b77-43ed-b5d0-a43a9031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a7bf-7968-4062-95a8-3a6f4fa1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F0FD1-2F80-48E4-90EA-792F1C92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2af4-7b77-43ed-b5d0-a43a90311da7"/>
    <ds:schemaRef ds:uri="2424a7bf-7968-4062-95a8-3a6f4fa1e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04DC5-C5ED-4E06-BA3A-02C25FB87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909CC-28CF-487C-8B23-8C92E4A08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Wijnberg</dc:creator>
  <cp:keywords>Dimence Groep</cp:keywords>
  <dc:description/>
  <cp:lastModifiedBy>Jeannette van Rossum</cp:lastModifiedBy>
  <cp:revision>2</cp:revision>
  <dcterms:created xsi:type="dcterms:W3CDTF">2021-04-23T15:08:00Z</dcterms:created>
  <dcterms:modified xsi:type="dcterms:W3CDTF">2021-04-23T15:08:00Z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0x010100E187EC38588E834096BBB1D11F60BE51</vt:lpwstr>
  </property>
  <property fmtid="{D5CDD505-2E9C-101B-9397-08002B2CF9AE}" pid="3" name="Type_x0020_document">
    <vt:lpwstr/>
  </property>
  <property fmtid="{D5CDD505-2E9C-101B-9397-08002B2CF9AE}" pid="4" name="TaxKeyword">
    <vt:lpwstr>1;#Dimence Groep|ef69a807-c8ca-41d0-83aa-009e19d9f351</vt:lpwstr>
  </property>
  <property fmtid="{D5CDD505-2E9C-101B-9397-08002B2CF9AE}" pid="5" name="b50472bcf6d64c33aef518f54693e08a">
    <vt:lpwstr/>
  </property>
  <property fmtid="{D5CDD505-2E9C-101B-9397-08002B2CF9AE}" pid="6" name="ddcd037f91c643db9629510c4b346ece">
    <vt:lpwstr/>
  </property>
  <property fmtid="{D5CDD505-2E9C-101B-9397-08002B2CF9AE}" pid="7" name="Thema">
    <vt:lpwstr/>
  </property>
  <property fmtid="{D5CDD505-2E9C-101B-9397-08002B2CF9AE}" pid="8" name="Bedrijfsonderdeel">
    <vt:lpwstr/>
  </property>
  <property fmtid="{D5CDD505-2E9C-101B-9397-08002B2CF9AE}" pid="9" name="Archief_x0020_map">
    <vt:lpwstr/>
  </property>
  <property fmtid="{D5CDD505-2E9C-101B-9397-08002B2CF9AE}" pid="10" name="Vestiging_x002d_Locatie">
    <vt:lpwstr/>
  </property>
  <property fmtid="{D5CDD505-2E9C-101B-9397-08002B2CF9AE}" pid="11" name="nbaac73df5f9465fb841ff885c91b519">
    <vt:lpwstr/>
  </property>
  <property fmtid="{D5CDD505-2E9C-101B-9397-08002B2CF9AE}" pid="12" name="e0385df7afff4c1f9888f7c6f66313ff">
    <vt:lpwstr/>
  </property>
  <property fmtid="{D5CDD505-2E9C-101B-9397-08002B2CF9AE}" pid="13" name="Archief_x002d_jaar">
    <vt:lpwstr/>
  </property>
  <property fmtid="{D5CDD505-2E9C-101B-9397-08002B2CF9AE}" pid="14" name="Inhoudelijk_x0020_verantwoordelijke">
    <vt:lpwstr/>
  </property>
  <property fmtid="{D5CDD505-2E9C-101B-9397-08002B2CF9AE}" pid="15" name="Type document">
    <vt:lpwstr/>
  </property>
  <property fmtid="{D5CDD505-2E9C-101B-9397-08002B2CF9AE}" pid="16" name="Vestiging-Locatie">
    <vt:lpwstr/>
  </property>
  <property fmtid="{D5CDD505-2E9C-101B-9397-08002B2CF9AE}" pid="17" name="Archief-jaar">
    <vt:lpwstr/>
  </property>
  <property fmtid="{D5CDD505-2E9C-101B-9397-08002B2CF9AE}" pid="18" name="Archief map">
    <vt:lpwstr/>
  </property>
  <property fmtid="{D5CDD505-2E9C-101B-9397-08002B2CF9AE}" pid="19" name="Inhoudelijk verantwoordelijke">
    <vt:lpwstr/>
  </property>
</Properties>
</file>